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Wyprawka do szpitala dla niemowlaka - jak ma wyglądać?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ma wyglądać wyprawka do szpitala dla niemowlaka? W naszym artykule znajdziesz kilka podpowiedzi. Zachęcamy do zapoznania się z informacjami.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Wyprawka do szpitala dla niemowlaka - co warto ze sobą zabrać?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wyprawka do szpitala dla niemowlaka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co powinno znaleźć się w owej wyprawce? Sprawdź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Wyprawka - dlaczego trzeba ją mieć?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Wyprawka to potoczna nazwa, za którą kryje się zestaw ubranek i produktów, które niezbędna są dla noworodka, podczas gdy rodzice udają się do szpitala. </w:t>
      </w:r>
      <w:r>
        <w:rPr>
          <w:rFonts w:ascii="calibri" w:hAnsi="calibri" w:eastAsia="calibri" w:cs="calibri"/>
          <w:sz w:val="24"/>
          <w:szCs w:val="24"/>
          <w:b/>
        </w:rPr>
        <w:t xml:space="preserve">Wyprawka do szpitala dla niemowlaka</w:t>
      </w:r>
      <w:r>
        <w:rPr>
          <w:rFonts w:ascii="calibri" w:hAnsi="calibri" w:eastAsia="calibri" w:cs="calibri"/>
          <w:sz w:val="24"/>
          <w:szCs w:val="24"/>
        </w:rPr>
        <w:t xml:space="preserve"> budzi wiele emocji, ponieważ składa się z pierwszych ubranek dla dziecka, które dopiero przyszło na świat. Po raz pierwszy kupione śpioszki, body, pajacyki - te w najmniejszych rozmiarach - sprawiają wiele radości rodzicom, którzy wyprawkę kompletują na wiele tygodni a czasem i miesięcy przed przyjściem na świat córeczki czy syna.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Wyprawka do szpitala dla niemowlaka z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wyprawka do szpitala dla niemowlaka</w:t>
      </w:r>
      <w:r>
        <w:rPr>
          <w:rFonts w:ascii="calibri" w:hAnsi="calibri" w:eastAsia="calibri" w:cs="calibri"/>
          <w:sz w:val="24"/>
          <w:szCs w:val="24"/>
        </w:rPr>
        <w:t xml:space="preserve"> może zawierać nie tylko ubranka dla maluszka ale także produkty tekstylne takie jak kocyki, miękkie poszewki na poduszkę czy kołderkę a także przedmioty niezbędne dla mamy - szlafrok, ubrania na zmianę, produkty higieniczne. To od Was zależy jak skomponujecie wyprawkę!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blog/wyprawka-dla-niemowlaka-co-zabrac-do-szpitala-n2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2024-04-19T17:33:52+02:00</dcterms:created>
  <dcterms:modified xsi:type="dcterms:W3CDTF">2024-04-19T17:33:52+02:00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